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263D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7E8C31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1F850D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250</w:t>
      </w:r>
      <w:r>
        <w:rPr>
          <w:rFonts w:hint="eastAsia" w:ascii="仿宋_GB2312" w:hAnsi="仿宋_GB2312" w:eastAsia="仿宋_GB2312" w:cs="仿宋_GB2312"/>
          <w:kern w:val="0"/>
          <w:sz w:val="28"/>
          <w:szCs w:val="28"/>
          <w:highlight w:val="none"/>
        </w:rPr>
        <w:t>号</w:t>
      </w:r>
    </w:p>
    <w:p w14:paraId="05A7C7F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8953F2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E38EF9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523D52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5EB7E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A352A13">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2024年</w:t>
      </w:r>
      <w:r>
        <w:rPr>
          <w:rFonts w:hint="default" w:ascii="仿宋_GB2312" w:hAnsi="仿宋_GB2312" w:eastAsia="仿宋_GB2312" w:cs="仿宋_GB2312"/>
          <w:color w:val="auto"/>
          <w:sz w:val="28"/>
          <w:szCs w:val="28"/>
          <w:highlight w:val="none"/>
          <w:lang w:eastAsia="zh-CN"/>
        </w:rPr>
        <w:t>12月16日</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我局执法人员</w:t>
      </w:r>
      <w:r>
        <w:rPr>
          <w:rFonts w:hint="default" w:ascii="仿宋_GB2312" w:hAnsi="仿宋_GB2312" w:eastAsia="仿宋_GB2312" w:cs="仿宋_GB2312"/>
          <w:color w:val="auto"/>
          <w:sz w:val="28"/>
          <w:szCs w:val="21"/>
          <w:highlight w:val="none"/>
          <w:lang w:eastAsia="zh-CN"/>
        </w:rPr>
        <w:t>对位于深圳市南山区科苑南路、中心路与望海路交汇处的海岸学校项目地基基础工程进行检查，检查发现该项目扬尘治理措施存在施工工地地面、车行道路未进行硬化等降尘处理的问题</w:t>
      </w:r>
      <w:r>
        <w:rPr>
          <w:rFonts w:hint="eastAsia" w:ascii="仿宋_GB2312" w:hAnsi="仿宋_GB2312" w:eastAsia="仿宋_GB2312" w:cs="仿宋_GB2312"/>
          <w:color w:val="auto"/>
          <w:sz w:val="28"/>
          <w:szCs w:val="28"/>
          <w:highlight w:val="none"/>
        </w:rPr>
        <w:t>。</w:t>
      </w:r>
      <w:r>
        <w:rPr>
          <w:rFonts w:hint="default" w:ascii="仿宋_GB2312" w:hAnsi="仿宋_GB2312" w:eastAsia="仿宋_GB2312" w:cs="仿宋_GB2312"/>
          <w:color w:val="auto"/>
          <w:sz w:val="28"/>
          <w:szCs w:val="28"/>
          <w:highlight w:val="none"/>
        </w:rPr>
        <w:t>经核对该项目建筑工程施工许可证，该项目建设单位为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；施工单位为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；监理单位为你单位。</w:t>
      </w:r>
    </w:p>
    <w:p w14:paraId="39E0804E">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default"/>
          <w:highlight w:val="none"/>
        </w:rPr>
      </w:pPr>
      <w:r>
        <w:rPr>
          <w:rFonts w:hint="default" w:ascii="仿宋_GB2312" w:hAnsi="仿宋_GB2312" w:eastAsia="仿宋_GB2312" w:cs="仿宋_GB2312"/>
          <w:color w:val="auto"/>
          <w:sz w:val="28"/>
          <w:szCs w:val="28"/>
          <w:highlight w:val="none"/>
        </w:rPr>
        <w:t>经核实</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与你单位签订的《建设工程监理合同》，合同约定监理单位有组织工地卫生及文明施工检查等工程安全管理方面的监理责任。你单位作为</w:t>
      </w:r>
      <w:r>
        <w:rPr>
          <w:rFonts w:hint="eastAsia" w:ascii="仿宋_GB2312" w:hAnsi="宋体" w:eastAsia="仿宋_GB2312" w:cs="Times New Roman"/>
          <w:color w:val="auto"/>
          <w:kern w:val="2"/>
          <w:sz w:val="28"/>
          <w:szCs w:val="28"/>
          <w:highlight w:val="none"/>
          <w:lang w:val="en-US" w:eastAsia="zh-CN"/>
        </w:rPr>
        <w:t>监理单位</w:t>
      </w:r>
      <w:r>
        <w:rPr>
          <w:rFonts w:hint="default" w:ascii="仿宋_GB2312" w:hAnsi="宋体" w:eastAsia="仿宋_GB2312" w:cs="Times New Roman"/>
          <w:color w:val="auto"/>
          <w:kern w:val="2"/>
          <w:sz w:val="28"/>
          <w:szCs w:val="28"/>
          <w:highlight w:val="none"/>
          <w:lang w:eastAsia="zh-CN"/>
        </w:rPr>
        <w:t>，发现施工单位</w:t>
      </w:r>
      <w:r>
        <w:rPr>
          <w:rFonts w:hint="eastAsia" w:ascii="仿宋_GB2312" w:hAnsi="宋体" w:eastAsia="仿宋_GB2312" w:cs="宋体"/>
          <w:kern w:val="0"/>
          <w:sz w:val="28"/>
          <w:szCs w:val="28"/>
          <w:highlight w:val="none"/>
          <w:u w:val="none"/>
          <w:lang w:val="en-US" w:eastAsia="zh-CN" w:bidi="ar-SA"/>
        </w:rPr>
        <w:t>有违反扬尘污染防治要求</w:t>
      </w:r>
      <w:r>
        <w:rPr>
          <w:rFonts w:hint="default" w:ascii="仿宋_GB2312" w:hAnsi="宋体" w:eastAsia="仿宋_GB2312" w:cs="宋体"/>
          <w:kern w:val="0"/>
          <w:sz w:val="28"/>
          <w:szCs w:val="28"/>
          <w:highlight w:val="none"/>
          <w:u w:val="none"/>
          <w:lang w:eastAsia="zh-CN" w:bidi="ar-SA"/>
        </w:rPr>
        <w:t>的，未要求施工单位限期整改，你单位存在</w:t>
      </w:r>
      <w:r>
        <w:rPr>
          <w:rFonts w:hint="eastAsia" w:ascii="仿宋_GB2312" w:hAnsi="宋体" w:eastAsia="仿宋_GB2312" w:cs="Times New Roman"/>
          <w:color w:val="auto"/>
          <w:kern w:val="2"/>
          <w:sz w:val="28"/>
          <w:szCs w:val="28"/>
          <w:highlight w:val="none"/>
          <w:lang w:val="en-US" w:eastAsia="zh-CN"/>
        </w:rPr>
        <w:t>未按照要求履行扬尘污染防治监理责任的环境违法行为</w:t>
      </w:r>
      <w:r>
        <w:rPr>
          <w:rFonts w:hint="default" w:ascii="仿宋_GB2312" w:hAnsi="仿宋_GB2312" w:eastAsia="仿宋_GB2312" w:cs="仿宋_GB2312"/>
          <w:color w:val="auto"/>
          <w:sz w:val="28"/>
          <w:szCs w:val="28"/>
          <w:highlight w:val="none"/>
        </w:rPr>
        <w:t>。</w:t>
      </w:r>
    </w:p>
    <w:p w14:paraId="5B08E295">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w:t>
      </w:r>
      <w:bookmarkStart w:id="2" w:name="_GoBack"/>
      <w:bookmarkEnd w:id="2"/>
      <w:r>
        <w:rPr>
          <w:rFonts w:hint="eastAsia" w:ascii="仿宋_GB2312" w:hAnsi="宋体" w:eastAsia="仿宋_GB2312" w:cs="宋体"/>
          <w:kern w:val="0"/>
          <w:sz w:val="28"/>
          <w:szCs w:val="28"/>
          <w:highlight w:val="none"/>
          <w:u w:val="none"/>
        </w:rPr>
        <w:t>以下证据材料证明：</w:t>
      </w:r>
    </w:p>
    <w:p w14:paraId="7FA34F7C">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eastAsia" w:ascii="仿宋_GB2312" w:hAnsi="宋体" w:eastAsia="仿宋_GB2312" w:cs="宋体"/>
          <w:kern w:val="0"/>
          <w:sz w:val="28"/>
          <w:szCs w:val="28"/>
          <w:highlight w:val="none"/>
          <w:u w:val="none"/>
        </w:rPr>
        <w:t>202</w:t>
      </w:r>
      <w:r>
        <w:rPr>
          <w:rFonts w:hint="eastAsia" w:ascii="仿宋_GB2312" w:hAnsi="宋体" w:eastAsia="仿宋_GB2312" w:cs="宋体"/>
          <w:kern w:val="0"/>
          <w:sz w:val="28"/>
          <w:szCs w:val="28"/>
          <w:highlight w:val="none"/>
          <w:u w:val="none"/>
          <w:lang w:val="en-US" w:eastAsia="zh-CN"/>
        </w:rPr>
        <w:t>4</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lang w:eastAsia="zh-CN"/>
        </w:rPr>
        <w:t>16</w:t>
      </w:r>
      <w:r>
        <w:rPr>
          <w:rFonts w:hint="eastAsia" w:ascii="仿宋_GB2312" w:hAnsi="宋体" w:eastAsia="仿宋_GB2312" w:cs="宋体"/>
          <w:kern w:val="0"/>
          <w:sz w:val="28"/>
          <w:szCs w:val="28"/>
          <w:highlight w:val="none"/>
          <w:u w:val="none"/>
        </w:rPr>
        <w:t>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lang w:val="en-US" w:eastAsia="zh-CN"/>
        </w:rPr>
        <w:t>2024年</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18</w:t>
      </w:r>
      <w:r>
        <w:rPr>
          <w:rFonts w:hint="eastAsia" w:ascii="仿宋_GB2312" w:hAnsi="宋体" w:eastAsia="仿宋_GB2312" w:cs="宋体"/>
          <w:kern w:val="0"/>
          <w:sz w:val="28"/>
          <w:szCs w:val="28"/>
          <w:highlight w:val="none"/>
          <w:u w:val="none"/>
        </w:rPr>
        <w:t>我局执法人员制作的</w:t>
      </w:r>
      <w:r>
        <w:rPr>
          <w:rFonts w:hint="eastAsia" w:ascii="仿宋_GB2312" w:hAnsi="宋体" w:eastAsia="仿宋_GB2312" w:cs="宋体"/>
          <w:kern w:val="0"/>
          <w:sz w:val="28"/>
          <w:szCs w:val="28"/>
          <w:highlight w:val="none"/>
          <w:u w:val="none"/>
          <w:lang w:val="en-US" w:eastAsia="zh-CN"/>
        </w:rPr>
        <w:t>调查询问笔录</w:t>
      </w:r>
      <w:r>
        <w:rPr>
          <w:rFonts w:hint="eastAsia" w:ascii="仿宋_GB2312" w:hAnsi="宋体" w:eastAsia="仿宋_GB2312" w:cs="宋体"/>
          <w:kern w:val="0"/>
          <w:sz w:val="28"/>
          <w:szCs w:val="28"/>
          <w:highlight w:val="none"/>
          <w:u w:val="none"/>
        </w:rPr>
        <w:t>证明我局执法人员的执法检查、调查情况；</w:t>
      </w:r>
    </w:p>
    <w:p w14:paraId="4D5D3F1D">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w:t>
      </w:r>
      <w:r>
        <w:rPr>
          <w:rFonts w:hint="eastAsia" w:ascii="仿宋_GB2312" w:hAnsi="宋体" w:eastAsia="仿宋_GB2312" w:cs="宋体"/>
          <w:kern w:val="0"/>
          <w:sz w:val="28"/>
          <w:szCs w:val="28"/>
          <w:highlight w:val="none"/>
          <w:u w:val="none"/>
          <w:lang w:val="en-US" w:eastAsia="zh-CN"/>
        </w:rPr>
        <w:t>4</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1</w:t>
      </w:r>
      <w:r>
        <w:rPr>
          <w:rFonts w:hint="default" w:ascii="仿宋_GB2312" w:hAnsi="宋体" w:eastAsia="仿宋_GB2312" w:cs="宋体"/>
          <w:kern w:val="0"/>
          <w:sz w:val="28"/>
          <w:szCs w:val="28"/>
          <w:highlight w:val="none"/>
          <w:u w:val="none"/>
          <w:lang w:eastAsia="zh-CN"/>
        </w:rPr>
        <w:t>6</w:t>
      </w:r>
      <w:r>
        <w:rPr>
          <w:rFonts w:hint="eastAsia" w:ascii="仿宋_GB2312" w:hAnsi="宋体" w:eastAsia="仿宋_GB2312" w:cs="宋体"/>
          <w:kern w:val="0"/>
          <w:sz w:val="28"/>
          <w:szCs w:val="28"/>
          <w:highlight w:val="none"/>
          <w:u w:val="none"/>
        </w:rPr>
        <w:t>日我局执法人员制作的现场照片（视频），证明</w:t>
      </w:r>
      <w:r>
        <w:rPr>
          <w:rFonts w:hint="default" w:ascii="仿宋_GB2312" w:hAnsi="仿宋_GB2312" w:eastAsia="仿宋_GB2312" w:cs="仿宋_GB2312"/>
          <w:color w:val="auto"/>
          <w:sz w:val="28"/>
          <w:szCs w:val="21"/>
          <w:highlight w:val="none"/>
          <w:lang w:eastAsia="zh-CN"/>
        </w:rPr>
        <w:t>海岸学校项目地基基础工程扬尘治理措施存在施工工地地面、车行道路未进行硬化等降尘处理的问题，</w:t>
      </w:r>
      <w:r>
        <w:rPr>
          <w:rFonts w:hint="eastAsia" w:ascii="仿宋_GB2312" w:hAnsi="宋体" w:eastAsia="仿宋_GB2312" w:cs="Times New Roman"/>
          <w:color w:val="auto"/>
          <w:kern w:val="2"/>
          <w:sz w:val="28"/>
          <w:szCs w:val="28"/>
          <w:highlight w:val="none"/>
        </w:rPr>
        <w:t>施工单位未落实扬尘污染防治措施，你单位未按照要求履行扬尘污染防治监理责任；</w:t>
      </w:r>
    </w:p>
    <w:p w14:paraId="76408C8F">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3、2024年</w:t>
      </w:r>
      <w:r>
        <w:rPr>
          <w:rFonts w:hint="default" w:ascii="仿宋_GB2312" w:hAnsi="宋体" w:eastAsia="仿宋_GB2312" w:cs="宋体"/>
          <w:kern w:val="0"/>
          <w:sz w:val="28"/>
          <w:szCs w:val="28"/>
          <w:highlight w:val="none"/>
          <w:u w:val="none"/>
          <w:lang w:eastAsia="zh-CN"/>
        </w:rPr>
        <w:t>12</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lang w:eastAsia="zh-CN"/>
        </w:rPr>
        <w:t>16</w:t>
      </w:r>
      <w:r>
        <w:rPr>
          <w:rFonts w:hint="eastAsia" w:ascii="仿宋_GB2312" w:hAnsi="宋体" w:eastAsia="仿宋_GB2312" w:cs="宋体"/>
          <w:kern w:val="0"/>
          <w:sz w:val="28"/>
          <w:szCs w:val="28"/>
          <w:highlight w:val="none"/>
          <w:u w:val="none"/>
        </w:rPr>
        <w:t>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037BBFAE">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Times New Roman"/>
          <w:color w:val="auto"/>
          <w:kern w:val="2"/>
          <w:sz w:val="28"/>
          <w:szCs w:val="28"/>
          <w:highlight w:val="none"/>
          <w:lang w:val="en-US" w:eastAsia="zh-CN" w:bidi="ar-SA"/>
        </w:rPr>
        <w:t>2024年</w:t>
      </w:r>
      <w:r>
        <w:rPr>
          <w:rFonts w:hint="default" w:ascii="仿宋_GB2312" w:hAnsi="宋体" w:eastAsia="仿宋_GB2312" w:cs="Times New Roman"/>
          <w:color w:val="auto"/>
          <w:kern w:val="2"/>
          <w:sz w:val="28"/>
          <w:szCs w:val="28"/>
          <w:highlight w:val="none"/>
          <w:lang w:eastAsia="zh-CN" w:bidi="ar-SA"/>
        </w:rPr>
        <w:t>12</w:t>
      </w:r>
      <w:r>
        <w:rPr>
          <w:rFonts w:hint="eastAsia" w:ascii="仿宋_GB2312" w:hAnsi="宋体" w:eastAsia="仿宋_GB2312" w:cs="Times New Roman"/>
          <w:color w:val="auto"/>
          <w:kern w:val="2"/>
          <w:sz w:val="28"/>
          <w:szCs w:val="28"/>
          <w:highlight w:val="none"/>
          <w:lang w:val="en-US" w:eastAsia="zh-CN" w:bidi="ar-SA"/>
        </w:rPr>
        <w:t>月</w:t>
      </w:r>
      <w:r>
        <w:rPr>
          <w:rFonts w:hint="default" w:ascii="仿宋_GB2312" w:hAnsi="宋体" w:eastAsia="仿宋_GB2312" w:cs="Times New Roman"/>
          <w:color w:val="auto"/>
          <w:kern w:val="2"/>
          <w:sz w:val="28"/>
          <w:szCs w:val="28"/>
          <w:highlight w:val="none"/>
          <w:lang w:eastAsia="zh-CN" w:bidi="ar-SA"/>
        </w:rPr>
        <w:t>16</w:t>
      </w:r>
      <w:r>
        <w:rPr>
          <w:rFonts w:hint="eastAsia" w:ascii="仿宋_GB2312" w:hAnsi="宋体" w:eastAsia="仿宋_GB2312" w:cs="Times New Roman"/>
          <w:color w:val="auto"/>
          <w:kern w:val="2"/>
          <w:sz w:val="28"/>
          <w:szCs w:val="28"/>
          <w:highlight w:val="none"/>
          <w:lang w:val="en-US" w:eastAsia="zh-CN" w:bidi="ar-SA"/>
        </w:rPr>
        <w:t>日你单位提供的</w:t>
      </w:r>
      <w:r>
        <w:rPr>
          <w:rFonts w:hint="default" w:ascii="仿宋_GB2312" w:hAnsi="仿宋_GB2312" w:eastAsia="仿宋_GB2312" w:cs="仿宋_GB2312"/>
          <w:color w:val="auto"/>
          <w:sz w:val="28"/>
          <w:szCs w:val="28"/>
          <w:highlight w:val="none"/>
        </w:rPr>
        <w:t>建设工程监理合同</w:t>
      </w:r>
      <w:r>
        <w:rPr>
          <w:rFonts w:hint="eastAsia" w:ascii="仿宋_GB2312" w:hAnsi="宋体" w:eastAsia="仿宋_GB2312" w:cs="Times New Roman"/>
          <w:color w:val="auto"/>
          <w:kern w:val="2"/>
          <w:sz w:val="28"/>
          <w:szCs w:val="28"/>
          <w:highlight w:val="none"/>
          <w:lang w:val="en-US" w:eastAsia="zh-CN" w:bidi="ar-SA"/>
        </w:rPr>
        <w:t>、</w:t>
      </w:r>
      <w:r>
        <w:rPr>
          <w:rFonts w:hint="eastAsia" w:ascii="仿宋_GB2312" w:hAnsi="仿宋_GB2312" w:eastAsia="仿宋_GB2312" w:cs="仿宋_GB2312"/>
          <w:color w:val="auto"/>
          <w:sz w:val="28"/>
          <w:szCs w:val="28"/>
          <w:highlight w:val="none"/>
          <w:lang w:val="en-US" w:eastAsia="zh-CN"/>
        </w:rPr>
        <w:t>建筑工程施工许可证</w:t>
      </w:r>
      <w:r>
        <w:rPr>
          <w:rFonts w:hint="eastAsia" w:ascii="仿宋_GB2312" w:hAnsi="宋体" w:eastAsia="仿宋_GB2312" w:cs="宋体"/>
          <w:kern w:val="0"/>
          <w:sz w:val="28"/>
          <w:szCs w:val="28"/>
          <w:highlight w:val="none"/>
          <w:u w:val="none"/>
          <w:lang w:val="en-US" w:eastAsia="zh-CN" w:bidi="ar-SA"/>
        </w:rPr>
        <w:t>等材料，证明</w:t>
      </w:r>
      <w:r>
        <w:rPr>
          <w:rFonts w:hint="default" w:ascii="仿宋_GB2312" w:hAnsi="仿宋_GB2312" w:eastAsia="仿宋_GB2312" w:cs="仿宋_GB2312"/>
          <w:color w:val="auto"/>
          <w:sz w:val="28"/>
          <w:szCs w:val="21"/>
          <w:highlight w:val="none"/>
          <w:lang w:eastAsia="zh-CN"/>
        </w:rPr>
        <w:t>海岸学校项目地基基础工程</w:t>
      </w:r>
      <w:r>
        <w:rPr>
          <w:rFonts w:hint="eastAsia" w:ascii="仿宋_GB2312" w:hAnsi="宋体" w:eastAsia="仿宋_GB2312" w:cs="宋体"/>
          <w:kern w:val="0"/>
          <w:sz w:val="28"/>
          <w:szCs w:val="28"/>
          <w:highlight w:val="none"/>
          <w:u w:val="none"/>
          <w:lang w:val="en-US" w:eastAsia="zh-CN" w:bidi="ar-SA"/>
        </w:rPr>
        <w:t>建设单位为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；施工单位为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；监理单位为你单位</w:t>
      </w:r>
      <w:r>
        <w:rPr>
          <w:rFonts w:hint="default" w:ascii="仿宋_GB2312" w:hAnsi="宋体" w:eastAsia="仿宋_GB2312" w:cs="宋体"/>
          <w:kern w:val="0"/>
          <w:sz w:val="28"/>
          <w:szCs w:val="28"/>
          <w:highlight w:val="none"/>
          <w:u w:val="none"/>
        </w:rPr>
        <w:t>且</w:t>
      </w:r>
      <w:r>
        <w:rPr>
          <w:rFonts w:hint="eastAsia" w:ascii="仿宋_GB2312" w:hAnsi="宋体" w:eastAsia="仿宋_GB2312" w:cs="宋体"/>
          <w:kern w:val="0"/>
          <w:sz w:val="28"/>
          <w:szCs w:val="28"/>
          <w:highlight w:val="none"/>
          <w:u w:val="none"/>
          <w:lang w:val="en-US" w:eastAsia="zh-CN" w:bidi="ar-SA"/>
        </w:rPr>
        <w:t>建设单位与你单位约定了</w:t>
      </w:r>
      <w:bookmarkStart w:id="1" w:name="OLE_LINK2"/>
      <w:r>
        <w:rPr>
          <w:rFonts w:hint="default" w:ascii="仿宋_GB2312" w:hAnsi="仿宋_GB2312" w:eastAsia="仿宋_GB2312" w:cs="仿宋_GB2312"/>
          <w:color w:val="auto"/>
          <w:sz w:val="28"/>
          <w:szCs w:val="28"/>
          <w:highlight w:val="none"/>
        </w:rPr>
        <w:t>组织工地卫生及文明施工检查等工程安全管理方面的监理责任</w:t>
      </w:r>
      <w:r>
        <w:rPr>
          <w:rFonts w:hint="eastAsia" w:ascii="仿宋_GB2312" w:hAnsi="宋体" w:eastAsia="仿宋_GB2312" w:cs="宋体"/>
          <w:kern w:val="0"/>
          <w:sz w:val="28"/>
          <w:szCs w:val="28"/>
          <w:highlight w:val="none"/>
          <w:u w:val="none"/>
          <w:lang w:val="en-US" w:eastAsia="zh-CN" w:bidi="ar-SA"/>
        </w:rPr>
        <w:t>；</w:t>
      </w:r>
      <w:bookmarkEnd w:id="1"/>
    </w:p>
    <w:p w14:paraId="2658925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14:paraId="6603B16C">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5BC27FB5">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r>
        <w:rPr>
          <w:rFonts w:hint="default" w:ascii="仿宋_GB2312" w:hAnsi="宋体" w:eastAsia="仿宋_GB2312" w:cs="宋体"/>
          <w:kern w:val="0"/>
          <w:sz w:val="28"/>
          <w:szCs w:val="28"/>
          <w:highlight w:val="none"/>
          <w:u w:val="none"/>
        </w:rPr>
        <w:t>三</w:t>
      </w:r>
      <w:r>
        <w:rPr>
          <w:rFonts w:hint="eastAsia" w:ascii="仿宋_GB2312" w:hAnsi="宋体" w:eastAsia="仿宋_GB2312" w:cs="宋体"/>
          <w:kern w:val="0"/>
          <w:sz w:val="28"/>
          <w:szCs w:val="28"/>
          <w:highlight w:val="none"/>
          <w:u w:val="none"/>
        </w:rPr>
        <w:t>天内改正未按照要求履行扬尘污染防治监理责任的环境违法行为。</w:t>
      </w:r>
    </w:p>
    <w:p w14:paraId="30EAC41B">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14:paraId="0A6DDA5B">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14:paraId="07934DC3">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8B3B4BD">
      <w:pPr>
        <w:pStyle w:val="2"/>
        <w:keepNext w:val="0"/>
        <w:keepLines w:val="0"/>
        <w:pageBreakBefore w:val="0"/>
        <w:kinsoku/>
        <w:wordWrap/>
        <w:overflowPunct/>
        <w:topLinePunct w:val="0"/>
        <w:bidi w:val="0"/>
        <w:snapToGrid w:val="0"/>
        <w:spacing w:line="400" w:lineRule="exact"/>
        <w:textAlignment w:val="auto"/>
        <w:rPr>
          <w:rFonts w:hint="eastAsia"/>
          <w:sz w:val="28"/>
          <w:szCs w:val="28"/>
          <w:highlight w:val="none"/>
          <w:u w:val="none"/>
        </w:rPr>
      </w:pPr>
    </w:p>
    <w:p w14:paraId="486AB8C6">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杜军强</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2CD40B49">
      <w:pPr>
        <w:pStyle w:val="10"/>
        <w:keepNext w:val="0"/>
        <w:keepLines w:val="0"/>
        <w:pageBreakBefore w:val="0"/>
        <w:kinsoku/>
        <w:wordWrap/>
        <w:overflowPunct/>
        <w:topLinePunct w:val="0"/>
        <w:bidi w:val="0"/>
        <w:spacing w:line="400" w:lineRule="exact"/>
        <w:textAlignment w:val="auto"/>
        <w:rPr>
          <w:rFonts w:hint="eastAsia"/>
          <w:sz w:val="28"/>
          <w:szCs w:val="28"/>
          <w:highlight w:val="none"/>
          <w:lang w:val="zh-CN"/>
        </w:rPr>
      </w:pPr>
    </w:p>
    <w:p w14:paraId="59068B74">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12633B1D">
      <w:pPr>
        <w:keepNext w:val="0"/>
        <w:keepLines w:val="0"/>
        <w:pageBreakBefore w:val="0"/>
        <w:wordWrap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eastAsia" w:ascii="仿宋_GB2312" w:eastAsia="仿宋_GB2312"/>
          <w:sz w:val="28"/>
          <w:szCs w:val="28"/>
          <w:highlight w:val="none"/>
          <w:u w:val="none"/>
        </w:rPr>
        <w:t>202</w:t>
      </w:r>
      <w:r>
        <w:rPr>
          <w:rFonts w:ascii="仿宋_GB2312" w:eastAsia="仿宋_GB2312"/>
          <w:sz w:val="28"/>
          <w:szCs w:val="28"/>
          <w:highlight w:val="none"/>
          <w:u w:val="none"/>
        </w:rPr>
        <w:t>4</w:t>
      </w:r>
      <w:r>
        <w:rPr>
          <w:rFonts w:hint="eastAsia" w:ascii="仿宋_GB2312" w:eastAsia="仿宋_GB2312"/>
          <w:sz w:val="28"/>
          <w:szCs w:val="28"/>
          <w:highlight w:val="none"/>
          <w:u w:val="none"/>
        </w:rPr>
        <w:t>年</w:t>
      </w:r>
      <w:r>
        <w:rPr>
          <w:rFonts w:hint="default" w:ascii="仿宋_GB2312" w:eastAsia="仿宋_GB2312"/>
          <w:sz w:val="28"/>
          <w:szCs w:val="28"/>
          <w:highlight w:val="none"/>
          <w:u w:val="none"/>
          <w:lang w:eastAsia="zh-CN"/>
        </w:rPr>
        <w:t>12</w:t>
      </w:r>
      <w:r>
        <w:rPr>
          <w:rFonts w:hint="eastAsia" w:ascii="仿宋_GB2312" w:eastAsia="仿宋_GB2312"/>
          <w:sz w:val="28"/>
          <w:szCs w:val="28"/>
          <w:highlight w:val="none"/>
          <w:u w:val="none"/>
        </w:rPr>
        <w:t>月</w:t>
      </w:r>
      <w:r>
        <w:rPr>
          <w:rFonts w:hint="default" w:ascii="仿宋_GB2312" w:eastAsia="仿宋_GB2312"/>
          <w:sz w:val="28"/>
          <w:szCs w:val="28"/>
          <w:highlight w:val="none"/>
          <w:u w:val="none"/>
          <w:lang w:eastAsia="zh-CN"/>
        </w:rPr>
        <w:t>24</w:t>
      </w:r>
      <w:r>
        <w:rPr>
          <w:rFonts w:hint="eastAsia" w:ascii="仿宋_GB2312" w:eastAsia="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8996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BDE7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CBDE7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ACE621F"/>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 w:val="FFD66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1386</Words>
  <Characters>1457</Characters>
  <Lines>0</Lines>
  <Paragraphs>0</Paragraphs>
  <TotalTime>2</TotalTime>
  <ScaleCrop>false</ScaleCrop>
  <LinksUpToDate>false</LinksUpToDate>
  <CharactersWithSpaces>1702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2024-12-30T08:02:22Z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